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56" w:rsidRDefault="00D26A56" w:rsidP="00766B2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F27E1" w:rsidRPr="003F27E1" w:rsidRDefault="003F27E1" w:rsidP="003F27E1">
      <w:pPr>
        <w:jc w:val="both"/>
        <w:rPr>
          <w:rFonts w:ascii="Segoe UI" w:hAnsi="Segoe UI" w:cs="Segoe UI"/>
          <w:b/>
          <w:sz w:val="22"/>
          <w:szCs w:val="22"/>
        </w:rPr>
      </w:pPr>
      <w:r w:rsidRPr="003F27E1">
        <w:rPr>
          <w:rFonts w:ascii="Segoe UI" w:hAnsi="Segoe UI" w:cs="Segoe UI"/>
          <w:b/>
          <w:sz w:val="22"/>
          <w:szCs w:val="22"/>
        </w:rPr>
        <w:t>EQUIPARACIONES DE ESTUDIOS</w:t>
      </w:r>
    </w:p>
    <w:p w:rsidR="00D26A56" w:rsidRDefault="00D26A56" w:rsidP="00766B29">
      <w:pPr>
        <w:jc w:val="both"/>
        <w:rPr>
          <w:rFonts w:ascii="Segoe UI" w:hAnsi="Segoe UI" w:cs="Segoe UI"/>
          <w:sz w:val="22"/>
          <w:szCs w:val="22"/>
        </w:rPr>
      </w:pPr>
    </w:p>
    <w:p w:rsidR="00823A74" w:rsidRPr="00D26A56" w:rsidRDefault="007A5F08" w:rsidP="00766B29">
      <w:pPr>
        <w:jc w:val="both"/>
        <w:rPr>
          <w:rFonts w:ascii="Segoe UI" w:hAnsi="Segoe UI" w:cs="Segoe UI"/>
          <w:sz w:val="22"/>
          <w:szCs w:val="22"/>
        </w:rPr>
      </w:pPr>
      <w:r w:rsidRPr="00D26A56">
        <w:rPr>
          <w:rFonts w:ascii="Segoe UI" w:hAnsi="Segoe UI" w:cs="Segoe UI"/>
          <w:sz w:val="22"/>
          <w:szCs w:val="22"/>
        </w:rPr>
        <w:t>Documento para revisión de expediente por parte de la Dirección Departamental de Educación o Autoridad distrital correspondiente, según corresponda.</w:t>
      </w:r>
    </w:p>
    <w:p w:rsidR="0048091F" w:rsidRDefault="0048091F" w:rsidP="00766B29">
      <w:pPr>
        <w:jc w:val="both"/>
        <w:rPr>
          <w:rFonts w:ascii="Arial" w:hAnsi="Arial" w:cs="Arial"/>
          <w:sz w:val="22"/>
          <w:szCs w:val="22"/>
        </w:rPr>
      </w:pPr>
    </w:p>
    <w:p w:rsidR="0025580B" w:rsidRDefault="0025580B" w:rsidP="00601C60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1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671"/>
        <w:gridCol w:w="1538"/>
      </w:tblGrid>
      <w:tr w:rsidR="00D26A56" w:rsidRPr="00D26A56" w:rsidTr="00D03398">
        <w:trPr>
          <w:trHeight w:val="498"/>
          <w:tblHeader/>
        </w:trPr>
        <w:tc>
          <w:tcPr>
            <w:tcW w:w="822" w:type="dxa"/>
            <w:shd w:val="clear" w:color="auto" w:fill="F2F2F2" w:themeFill="background1" w:themeFillShade="F2"/>
            <w:vAlign w:val="center"/>
          </w:tcPr>
          <w:p w:rsidR="00D26A56" w:rsidRPr="00D26A56" w:rsidRDefault="00D26A56" w:rsidP="00D03398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  <w:r w:rsidR="00CE7DE6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</w:tc>
        <w:tc>
          <w:tcPr>
            <w:tcW w:w="8671" w:type="dxa"/>
            <w:shd w:val="clear" w:color="auto" w:fill="F2F2F2" w:themeFill="background1" w:themeFillShade="F2"/>
            <w:vAlign w:val="center"/>
          </w:tcPr>
          <w:p w:rsidR="00D26A56" w:rsidRPr="00D26A56" w:rsidRDefault="00D26A56" w:rsidP="00BD397C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b/>
                <w:sz w:val="22"/>
                <w:szCs w:val="22"/>
              </w:rPr>
              <w:t>Requisitos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:rsidR="00D26A56" w:rsidRPr="00D26A56" w:rsidRDefault="00D26A56" w:rsidP="00BD397C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b/>
                <w:sz w:val="22"/>
                <w:szCs w:val="22"/>
              </w:rPr>
              <w:t>Marque con X si cumple</w:t>
            </w:r>
          </w:p>
        </w:tc>
      </w:tr>
      <w:tr w:rsidR="00D26A56" w:rsidRPr="00D26A56" w:rsidTr="00D51568">
        <w:trPr>
          <w:trHeight w:val="624"/>
        </w:trPr>
        <w:tc>
          <w:tcPr>
            <w:tcW w:w="822" w:type="dxa"/>
            <w:vAlign w:val="center"/>
          </w:tcPr>
          <w:p w:rsidR="00D26A56" w:rsidRPr="008A3422" w:rsidRDefault="00D26A56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D26A56" w:rsidRPr="008A3422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  <w:r w:rsidRPr="008A3422">
              <w:rPr>
                <w:rFonts w:ascii="Segoe UI" w:hAnsi="Segoe UI" w:cs="Segoe UI"/>
                <w:sz w:val="22"/>
                <w:szCs w:val="22"/>
              </w:rPr>
              <w:t>ACR-FOR-01 Solicitud de equiparación de estudios</w:t>
            </w:r>
          </w:p>
        </w:tc>
        <w:tc>
          <w:tcPr>
            <w:tcW w:w="1538" w:type="dxa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26A56" w:rsidRPr="00D26A56" w:rsidTr="00D51568">
        <w:trPr>
          <w:trHeight w:val="624"/>
        </w:trPr>
        <w:tc>
          <w:tcPr>
            <w:tcW w:w="822" w:type="dxa"/>
            <w:vAlign w:val="center"/>
          </w:tcPr>
          <w:p w:rsidR="00D26A56" w:rsidRPr="00D26A56" w:rsidRDefault="00D26A56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Copia simple del documento de identificación del solicitante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*</w:t>
            </w:r>
          </w:p>
        </w:tc>
        <w:tc>
          <w:tcPr>
            <w:tcW w:w="1538" w:type="dxa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26A56" w:rsidRPr="00D26A56" w:rsidTr="00D51568">
        <w:trPr>
          <w:trHeight w:val="624"/>
        </w:trPr>
        <w:tc>
          <w:tcPr>
            <w:tcW w:w="822" w:type="dxa"/>
            <w:vAlign w:val="center"/>
          </w:tcPr>
          <w:p w:rsidR="00D26A56" w:rsidRPr="00D26A56" w:rsidRDefault="00D26A56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Copia simple del documento de identificación del estudiante en caso sea menor de edad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*</w:t>
            </w:r>
          </w:p>
        </w:tc>
        <w:tc>
          <w:tcPr>
            <w:tcW w:w="1538" w:type="dxa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26A56" w:rsidRPr="00D26A56" w:rsidTr="00D51568">
        <w:trPr>
          <w:trHeight w:val="624"/>
        </w:trPr>
        <w:tc>
          <w:tcPr>
            <w:tcW w:w="822" w:type="dxa"/>
            <w:vAlign w:val="center"/>
          </w:tcPr>
          <w:p w:rsidR="00D26A56" w:rsidRPr="00D26A56" w:rsidRDefault="00D26A56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b/>
                <w:sz w:val="22"/>
                <w:szCs w:val="22"/>
              </w:rPr>
              <w:t xml:space="preserve">Equiparación de estudios de grado del Nivel Preprimario, Primario o Medio  </w:t>
            </w:r>
          </w:p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Copia simple de la constancia de estudios del último grado aprobado o en curso o diploma, debidamente apostillada, si el país de procedencia e</w:t>
            </w:r>
            <w:r>
              <w:rPr>
                <w:rFonts w:ascii="Segoe UI" w:hAnsi="Segoe UI" w:cs="Segoe UI"/>
                <w:sz w:val="22"/>
                <w:szCs w:val="22"/>
              </w:rPr>
              <w:t>s parte del Convenio de La Haya</w:t>
            </w:r>
            <w:r w:rsidRPr="00D26A56">
              <w:rPr>
                <w:rFonts w:ascii="Segoe UI" w:hAnsi="Segoe UI" w:cs="Segoe UI"/>
                <w:sz w:val="22"/>
                <w:szCs w:val="22"/>
              </w:rPr>
              <w:t xml:space="preserve"> **</w:t>
            </w:r>
          </w:p>
        </w:tc>
        <w:tc>
          <w:tcPr>
            <w:tcW w:w="1538" w:type="dxa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26A56" w:rsidRPr="00D26A56" w:rsidTr="00D51568">
        <w:trPr>
          <w:trHeight w:val="624"/>
        </w:trPr>
        <w:tc>
          <w:tcPr>
            <w:tcW w:w="822" w:type="dxa"/>
            <w:vAlign w:val="center"/>
          </w:tcPr>
          <w:p w:rsidR="00D26A56" w:rsidRPr="00D26A56" w:rsidRDefault="00D26A56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b/>
                <w:sz w:val="22"/>
                <w:szCs w:val="22"/>
              </w:rPr>
              <w:t>Equiparación de título, diploma o documentos que acredite finalización del Nivel Medio</w:t>
            </w:r>
          </w:p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Título o diploma o documento legal que sustituya el mismo, en original, o copia simple debidamente apostillada, si el país de procedencia es parte del Convenio de La Ha</w:t>
            </w:r>
            <w:r>
              <w:rPr>
                <w:rFonts w:ascii="Segoe UI" w:hAnsi="Segoe UI" w:cs="Segoe UI"/>
                <w:sz w:val="22"/>
                <w:szCs w:val="22"/>
              </w:rPr>
              <w:t>ya</w:t>
            </w:r>
          </w:p>
        </w:tc>
        <w:tc>
          <w:tcPr>
            <w:tcW w:w="1538" w:type="dxa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26A56" w:rsidRPr="00D26A56" w:rsidTr="00D51568">
        <w:trPr>
          <w:trHeight w:val="624"/>
        </w:trPr>
        <w:tc>
          <w:tcPr>
            <w:tcW w:w="822" w:type="dxa"/>
            <w:vAlign w:val="center"/>
          </w:tcPr>
          <w:p w:rsidR="00D26A56" w:rsidRPr="00D26A56" w:rsidRDefault="00D26A56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Traducción jurada únicamente del documento que respalde el último grado aprobado o en curso, si el idioma de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la documentación no es español</w:t>
            </w:r>
          </w:p>
        </w:tc>
        <w:tc>
          <w:tcPr>
            <w:tcW w:w="1538" w:type="dxa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26A56" w:rsidRPr="00D26A56" w:rsidTr="00D51568">
        <w:trPr>
          <w:trHeight w:val="624"/>
        </w:trPr>
        <w:tc>
          <w:tcPr>
            <w:tcW w:w="822" w:type="dxa"/>
            <w:vAlign w:val="center"/>
          </w:tcPr>
          <w:p w:rsidR="00D26A56" w:rsidRPr="00D26A56" w:rsidRDefault="00D26A56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7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Certificación original de</w:t>
            </w:r>
            <w:r>
              <w:rPr>
                <w:rFonts w:ascii="Segoe UI" w:hAnsi="Segoe UI" w:cs="Segoe UI"/>
                <w:sz w:val="22"/>
                <w:szCs w:val="22"/>
              </w:rPr>
              <w:t>l</w:t>
            </w:r>
            <w:r w:rsidRPr="00D26A56">
              <w:rPr>
                <w:rFonts w:ascii="Segoe UI" w:hAnsi="Segoe UI" w:cs="Segoe UI"/>
                <w:sz w:val="22"/>
                <w:szCs w:val="22"/>
              </w:rPr>
              <w:t xml:space="preserve"> acta</w:t>
            </w:r>
          </w:p>
        </w:tc>
        <w:tc>
          <w:tcPr>
            <w:tcW w:w="1538" w:type="dxa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26A56" w:rsidRPr="00D26A56" w:rsidTr="00D51568">
        <w:trPr>
          <w:trHeight w:val="624"/>
        </w:trPr>
        <w:tc>
          <w:tcPr>
            <w:tcW w:w="822" w:type="dxa"/>
            <w:vAlign w:val="center"/>
          </w:tcPr>
          <w:p w:rsidR="00D26A56" w:rsidRPr="00D26A56" w:rsidRDefault="00D26A56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26A56">
              <w:rPr>
                <w:rFonts w:ascii="Segoe UI" w:hAnsi="Segoe UI" w:cs="Segoe UI"/>
                <w:sz w:val="22"/>
                <w:szCs w:val="22"/>
              </w:rPr>
              <w:t>8</w:t>
            </w:r>
          </w:p>
        </w:tc>
        <w:tc>
          <w:tcPr>
            <w:tcW w:w="8671" w:type="dxa"/>
            <w:shd w:val="clear" w:color="auto" w:fill="auto"/>
            <w:vAlign w:val="center"/>
          </w:tcPr>
          <w:p w:rsid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Oficio de traslado del expediente a la autoridad Distrital correspondiente</w:t>
            </w:r>
          </w:p>
        </w:tc>
        <w:tc>
          <w:tcPr>
            <w:tcW w:w="1538" w:type="dxa"/>
            <w:vAlign w:val="center"/>
          </w:tcPr>
          <w:p w:rsidR="00D26A56" w:rsidRPr="00D26A56" w:rsidRDefault="00D26A56" w:rsidP="00D515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A25EDB" w:rsidRDefault="00A25EDB" w:rsidP="00D26A56">
      <w:pPr>
        <w:jc w:val="both"/>
        <w:rPr>
          <w:rFonts w:ascii="Segoe UI" w:hAnsi="Segoe UI" w:cs="Segoe UI"/>
          <w:sz w:val="22"/>
          <w:szCs w:val="22"/>
        </w:rPr>
      </w:pPr>
    </w:p>
    <w:p w:rsidR="00D26A56" w:rsidRPr="00D26A56" w:rsidRDefault="00D26A56" w:rsidP="00D26A56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*</w:t>
      </w:r>
      <w:r w:rsidRPr="00D26A56">
        <w:rPr>
          <w:sz w:val="28"/>
        </w:rPr>
        <w:t xml:space="preserve"> </w:t>
      </w:r>
      <w:r w:rsidRPr="00D26A56">
        <w:rPr>
          <w:rFonts w:ascii="Segoe UI" w:hAnsi="Segoe UI" w:cs="Segoe UI"/>
          <w:sz w:val="22"/>
          <w:szCs w:val="22"/>
        </w:rPr>
        <w:t>El solicitante tendrá un máximo de 3 meses para completar la papelería de identificación del estudiante, en atención a lo dispuesto en el Artículo 12 del Acuerdo Ministerial 1753-2019</w:t>
      </w:r>
    </w:p>
    <w:p w:rsidR="00D26A56" w:rsidRDefault="00D26A56" w:rsidP="00D26A56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**</w:t>
      </w:r>
      <w:r w:rsidRPr="00D26A56">
        <w:rPr>
          <w:rFonts w:ascii="Segoe UI" w:hAnsi="Segoe UI" w:cs="Segoe UI"/>
          <w:sz w:val="22"/>
          <w:szCs w:val="22"/>
        </w:rPr>
        <w:t xml:space="preserve"> La apostilla no es necesaria para estudiantes retornados y para los indicados en el Artículo 20 del Acuerdo Ministerial No. 1753-2019.</w:t>
      </w:r>
    </w:p>
    <w:p w:rsidR="002B3EFA" w:rsidRPr="00D26A56" w:rsidRDefault="002B3EFA" w:rsidP="00D26A56">
      <w:pPr>
        <w:jc w:val="both"/>
        <w:rPr>
          <w:rFonts w:ascii="Segoe UI" w:hAnsi="Segoe UI" w:cs="Segoe UI"/>
          <w:sz w:val="22"/>
          <w:szCs w:val="22"/>
        </w:rPr>
      </w:pPr>
    </w:p>
    <w:p w:rsidR="0025580B" w:rsidRDefault="00D26A56" w:rsidP="00D26A56">
      <w:pPr>
        <w:jc w:val="both"/>
        <w:rPr>
          <w:rFonts w:ascii="Segoe UI" w:hAnsi="Segoe UI" w:cs="Segoe UI"/>
          <w:sz w:val="22"/>
          <w:szCs w:val="22"/>
        </w:rPr>
      </w:pPr>
      <w:r w:rsidRPr="00D26A56">
        <w:rPr>
          <w:rFonts w:ascii="Segoe UI" w:hAnsi="Segoe UI" w:cs="Segoe UI"/>
          <w:b/>
          <w:sz w:val="22"/>
          <w:szCs w:val="22"/>
        </w:rPr>
        <w:t>Nota: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D26A56">
        <w:rPr>
          <w:rFonts w:ascii="Segoe UI" w:hAnsi="Segoe UI" w:cs="Segoe UI"/>
          <w:sz w:val="22"/>
          <w:szCs w:val="22"/>
        </w:rPr>
        <w:t>En caso de solicitud de equiparación de grado</w:t>
      </w:r>
      <w:r w:rsidR="002B3EFA">
        <w:rPr>
          <w:rFonts w:ascii="Segoe UI" w:hAnsi="Segoe UI" w:cs="Segoe UI"/>
          <w:sz w:val="22"/>
          <w:szCs w:val="22"/>
        </w:rPr>
        <w:t>,</w:t>
      </w:r>
      <w:r w:rsidRPr="00D26A56">
        <w:rPr>
          <w:rFonts w:ascii="Segoe UI" w:hAnsi="Segoe UI" w:cs="Segoe UI"/>
          <w:sz w:val="22"/>
          <w:szCs w:val="22"/>
        </w:rPr>
        <w:t xml:space="preserve"> el trámite deberá realizarse en el centro educativo donde el estudiante continuará sus estudios, y para equiparación de títulos debe presentar su solicitud en la Dirección Departamental de Educación. </w:t>
      </w:r>
    </w:p>
    <w:p w:rsidR="0025580B" w:rsidRDefault="0025580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:rsidR="00D26A56" w:rsidRDefault="00D26A56" w:rsidP="00D26A56">
      <w:pPr>
        <w:jc w:val="both"/>
        <w:rPr>
          <w:rFonts w:ascii="Segoe UI" w:hAnsi="Segoe UI" w:cs="Segoe UI"/>
          <w:sz w:val="22"/>
          <w:szCs w:val="22"/>
        </w:rPr>
      </w:pPr>
    </w:p>
    <w:p w:rsidR="00D51568" w:rsidRDefault="00D51568" w:rsidP="003F27E1">
      <w:pPr>
        <w:jc w:val="both"/>
        <w:rPr>
          <w:rFonts w:ascii="Segoe UI" w:hAnsi="Segoe UI" w:cs="Segoe UI"/>
          <w:b/>
          <w:sz w:val="22"/>
          <w:szCs w:val="22"/>
        </w:rPr>
      </w:pPr>
    </w:p>
    <w:p w:rsidR="00D51568" w:rsidRDefault="00D51568" w:rsidP="003F27E1">
      <w:pPr>
        <w:jc w:val="both"/>
        <w:rPr>
          <w:rFonts w:ascii="Segoe UI" w:hAnsi="Segoe UI" w:cs="Segoe UI"/>
          <w:b/>
          <w:sz w:val="22"/>
          <w:szCs w:val="22"/>
        </w:rPr>
      </w:pPr>
    </w:p>
    <w:p w:rsidR="00D03398" w:rsidRDefault="00D03398" w:rsidP="003F27E1">
      <w:pPr>
        <w:jc w:val="both"/>
        <w:rPr>
          <w:rFonts w:ascii="Segoe UI" w:hAnsi="Segoe UI" w:cs="Segoe UI"/>
          <w:b/>
          <w:sz w:val="22"/>
          <w:szCs w:val="22"/>
        </w:rPr>
      </w:pPr>
    </w:p>
    <w:p w:rsidR="00D03398" w:rsidRDefault="00D03398" w:rsidP="003F27E1">
      <w:pPr>
        <w:jc w:val="both"/>
        <w:rPr>
          <w:rFonts w:ascii="Segoe UI" w:hAnsi="Segoe UI" w:cs="Segoe UI"/>
          <w:b/>
          <w:sz w:val="22"/>
          <w:szCs w:val="22"/>
        </w:rPr>
      </w:pPr>
    </w:p>
    <w:p w:rsidR="00D03398" w:rsidRDefault="00D03398" w:rsidP="003F27E1">
      <w:pPr>
        <w:jc w:val="both"/>
        <w:rPr>
          <w:rFonts w:ascii="Segoe UI" w:hAnsi="Segoe UI" w:cs="Segoe UI"/>
          <w:b/>
          <w:sz w:val="22"/>
          <w:szCs w:val="22"/>
        </w:rPr>
      </w:pPr>
    </w:p>
    <w:p w:rsidR="00D03398" w:rsidRDefault="00D03398" w:rsidP="003F27E1">
      <w:pPr>
        <w:jc w:val="both"/>
        <w:rPr>
          <w:rFonts w:ascii="Segoe UI" w:hAnsi="Segoe UI" w:cs="Segoe UI"/>
          <w:b/>
          <w:sz w:val="22"/>
          <w:szCs w:val="22"/>
        </w:rPr>
      </w:pPr>
    </w:p>
    <w:p w:rsidR="00D03398" w:rsidRDefault="00D03398" w:rsidP="003F27E1">
      <w:pPr>
        <w:jc w:val="both"/>
        <w:rPr>
          <w:rFonts w:ascii="Segoe UI" w:hAnsi="Segoe UI" w:cs="Segoe UI"/>
          <w:b/>
          <w:sz w:val="22"/>
          <w:szCs w:val="22"/>
        </w:rPr>
      </w:pPr>
    </w:p>
    <w:p w:rsidR="00D03398" w:rsidRDefault="00D03398" w:rsidP="003F27E1">
      <w:pPr>
        <w:jc w:val="both"/>
        <w:rPr>
          <w:rFonts w:ascii="Segoe UI" w:hAnsi="Segoe UI" w:cs="Segoe UI"/>
          <w:b/>
          <w:sz w:val="22"/>
          <w:szCs w:val="22"/>
        </w:rPr>
      </w:pPr>
    </w:p>
    <w:p w:rsidR="00D51568" w:rsidRDefault="00D51568" w:rsidP="003F27E1">
      <w:pPr>
        <w:jc w:val="both"/>
        <w:rPr>
          <w:rFonts w:ascii="Segoe UI" w:hAnsi="Segoe UI" w:cs="Segoe UI"/>
          <w:b/>
          <w:sz w:val="22"/>
          <w:szCs w:val="22"/>
        </w:rPr>
      </w:pPr>
    </w:p>
    <w:p w:rsidR="003F27E1" w:rsidRPr="003F27E1" w:rsidRDefault="003F27E1" w:rsidP="003F27E1">
      <w:pPr>
        <w:jc w:val="both"/>
        <w:rPr>
          <w:rFonts w:ascii="Segoe UI" w:hAnsi="Segoe UI" w:cs="Segoe UI"/>
          <w:b/>
          <w:sz w:val="22"/>
          <w:szCs w:val="22"/>
        </w:rPr>
      </w:pPr>
      <w:r w:rsidRPr="003F27E1">
        <w:rPr>
          <w:rFonts w:ascii="Segoe UI" w:hAnsi="Segoe UI" w:cs="Segoe UI"/>
          <w:b/>
          <w:sz w:val="22"/>
          <w:szCs w:val="22"/>
        </w:rPr>
        <w:t>EQUIVALENCIAS DE ESTUDIOS</w:t>
      </w:r>
    </w:p>
    <w:p w:rsidR="0025580B" w:rsidRDefault="0025580B" w:rsidP="00D26A56">
      <w:pPr>
        <w:jc w:val="both"/>
        <w:rPr>
          <w:rFonts w:ascii="Segoe UI" w:hAnsi="Segoe UI" w:cs="Segoe UI"/>
          <w:sz w:val="22"/>
          <w:szCs w:val="22"/>
        </w:rPr>
      </w:pPr>
    </w:p>
    <w:p w:rsidR="0025580B" w:rsidRPr="00D26A56" w:rsidRDefault="0025580B" w:rsidP="0025580B">
      <w:pPr>
        <w:jc w:val="both"/>
        <w:rPr>
          <w:rFonts w:ascii="Segoe UI" w:hAnsi="Segoe UI" w:cs="Segoe UI"/>
          <w:sz w:val="22"/>
          <w:szCs w:val="22"/>
        </w:rPr>
      </w:pPr>
      <w:r w:rsidRPr="00D26A56">
        <w:rPr>
          <w:rFonts w:ascii="Segoe UI" w:hAnsi="Segoe UI" w:cs="Segoe UI"/>
          <w:sz w:val="22"/>
          <w:szCs w:val="22"/>
        </w:rPr>
        <w:t>Documento para revisión de expediente por parte de la Dirección Departamental de Educación correspondiente, según corresponda.</w:t>
      </w:r>
    </w:p>
    <w:p w:rsidR="0025580B" w:rsidRDefault="0025580B" w:rsidP="008A3422">
      <w:pPr>
        <w:ind w:firstLine="708"/>
        <w:jc w:val="both"/>
        <w:rPr>
          <w:rFonts w:ascii="Segoe UI" w:hAnsi="Segoe UI" w:cs="Segoe UI"/>
          <w:sz w:val="22"/>
          <w:szCs w:val="22"/>
        </w:rPr>
      </w:pPr>
    </w:p>
    <w:p w:rsidR="0025580B" w:rsidRDefault="0025580B" w:rsidP="008A3422">
      <w:pPr>
        <w:ind w:firstLine="708"/>
        <w:jc w:val="both"/>
        <w:rPr>
          <w:rFonts w:ascii="Segoe UI" w:hAnsi="Segoe UI" w:cs="Segoe UI"/>
          <w:sz w:val="22"/>
          <w:szCs w:val="22"/>
        </w:rPr>
      </w:pPr>
    </w:p>
    <w:tbl>
      <w:tblPr>
        <w:tblW w:w="10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653"/>
        <w:gridCol w:w="1521"/>
      </w:tblGrid>
      <w:tr w:rsidR="0025580B" w:rsidRPr="0025580B" w:rsidTr="00CE7DE6">
        <w:trPr>
          <w:trHeight w:val="407"/>
          <w:tblHeader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:rsidR="0025580B" w:rsidRPr="0025580B" w:rsidRDefault="0025580B" w:rsidP="00CE7DE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No.</w:t>
            </w:r>
          </w:p>
        </w:tc>
        <w:tc>
          <w:tcPr>
            <w:tcW w:w="8653" w:type="dxa"/>
            <w:shd w:val="clear" w:color="auto" w:fill="F2F2F2" w:themeFill="background1" w:themeFillShade="F2"/>
            <w:vAlign w:val="center"/>
          </w:tcPr>
          <w:p w:rsidR="0025580B" w:rsidRPr="0025580B" w:rsidRDefault="0025580B" w:rsidP="00CE7DE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580B">
              <w:rPr>
                <w:rFonts w:ascii="Segoe UI" w:hAnsi="Segoe UI" w:cs="Segoe UI"/>
                <w:b/>
                <w:sz w:val="22"/>
                <w:szCs w:val="22"/>
              </w:rPr>
              <w:t>Requisitos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5580B" w:rsidRPr="0025580B" w:rsidRDefault="0025580B" w:rsidP="00CE7DE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580B">
              <w:rPr>
                <w:rFonts w:ascii="Segoe UI" w:hAnsi="Segoe UI" w:cs="Segoe UI"/>
                <w:b/>
                <w:sz w:val="22"/>
                <w:szCs w:val="22"/>
              </w:rPr>
              <w:t>Marque con X si cumple</w:t>
            </w:r>
          </w:p>
        </w:tc>
      </w:tr>
      <w:tr w:rsidR="0025580B" w:rsidRPr="0025580B" w:rsidTr="00D51568">
        <w:trPr>
          <w:trHeight w:val="737"/>
        </w:trPr>
        <w:tc>
          <w:tcPr>
            <w:tcW w:w="698" w:type="dxa"/>
            <w:vAlign w:val="center"/>
          </w:tcPr>
          <w:p w:rsidR="0025580B" w:rsidRPr="0025580B" w:rsidRDefault="0025580B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8653" w:type="dxa"/>
            <w:vAlign w:val="center"/>
          </w:tcPr>
          <w:p w:rsidR="0025580B" w:rsidRPr="0025580B" w:rsidRDefault="0025580B" w:rsidP="00BD397C">
            <w:pPr>
              <w:rPr>
                <w:rFonts w:ascii="Segoe UI" w:hAnsi="Segoe UI" w:cs="Segoe UI"/>
                <w:sz w:val="22"/>
                <w:szCs w:val="22"/>
              </w:rPr>
            </w:pPr>
            <w:r w:rsidRPr="0025580B">
              <w:rPr>
                <w:rFonts w:ascii="Segoe UI" w:hAnsi="Segoe UI" w:cs="Segoe UI"/>
                <w:sz w:val="22"/>
                <w:szCs w:val="22"/>
              </w:rPr>
              <w:t>Copia simple del documento de identificación del solicitante*</w:t>
            </w:r>
          </w:p>
        </w:tc>
        <w:tc>
          <w:tcPr>
            <w:tcW w:w="1521" w:type="dxa"/>
          </w:tcPr>
          <w:p w:rsidR="0025580B" w:rsidRPr="0025580B" w:rsidRDefault="0025580B" w:rsidP="00BD397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580B" w:rsidRPr="0025580B" w:rsidTr="00D51568">
        <w:trPr>
          <w:trHeight w:val="737"/>
        </w:trPr>
        <w:tc>
          <w:tcPr>
            <w:tcW w:w="698" w:type="dxa"/>
            <w:vAlign w:val="center"/>
          </w:tcPr>
          <w:p w:rsidR="0025580B" w:rsidRPr="0025580B" w:rsidRDefault="0025580B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653" w:type="dxa"/>
            <w:vAlign w:val="center"/>
          </w:tcPr>
          <w:p w:rsidR="0025580B" w:rsidRPr="0025580B" w:rsidRDefault="0025580B" w:rsidP="00BD397C">
            <w:pPr>
              <w:rPr>
                <w:rFonts w:ascii="Segoe UI" w:hAnsi="Segoe UI" w:cs="Segoe UI"/>
                <w:sz w:val="22"/>
                <w:szCs w:val="22"/>
              </w:rPr>
            </w:pPr>
            <w:r w:rsidRPr="0025580B">
              <w:rPr>
                <w:rFonts w:ascii="Segoe UI" w:hAnsi="Segoe UI" w:cs="Segoe UI"/>
                <w:sz w:val="22"/>
                <w:szCs w:val="22"/>
              </w:rPr>
              <w:t>Copia simple del documento de identificación del estudiante en caso sea menor de edad*</w:t>
            </w:r>
          </w:p>
        </w:tc>
        <w:tc>
          <w:tcPr>
            <w:tcW w:w="1521" w:type="dxa"/>
          </w:tcPr>
          <w:p w:rsidR="0025580B" w:rsidRPr="0025580B" w:rsidRDefault="0025580B" w:rsidP="00BD397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580B" w:rsidRPr="0025580B" w:rsidTr="00D51568">
        <w:trPr>
          <w:trHeight w:val="737"/>
        </w:trPr>
        <w:tc>
          <w:tcPr>
            <w:tcW w:w="698" w:type="dxa"/>
            <w:vAlign w:val="center"/>
          </w:tcPr>
          <w:p w:rsidR="0025580B" w:rsidRPr="0025580B" w:rsidRDefault="0025580B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8653" w:type="dxa"/>
            <w:vAlign w:val="center"/>
          </w:tcPr>
          <w:p w:rsidR="0025580B" w:rsidRPr="0025580B" w:rsidRDefault="0025580B" w:rsidP="00BD397C">
            <w:pPr>
              <w:rPr>
                <w:rFonts w:ascii="Segoe UI" w:hAnsi="Segoe UI" w:cs="Segoe UI"/>
                <w:sz w:val="22"/>
                <w:szCs w:val="22"/>
              </w:rPr>
            </w:pPr>
            <w:r w:rsidRPr="0025580B">
              <w:rPr>
                <w:rFonts w:ascii="Segoe UI" w:hAnsi="Segoe UI" w:cs="Segoe UI"/>
                <w:sz w:val="22"/>
                <w:szCs w:val="22"/>
              </w:rPr>
              <w:t>Original del certificado de estudios del último grado aprobado o en curso</w:t>
            </w:r>
          </w:p>
        </w:tc>
        <w:tc>
          <w:tcPr>
            <w:tcW w:w="1521" w:type="dxa"/>
          </w:tcPr>
          <w:p w:rsidR="0025580B" w:rsidRPr="0025580B" w:rsidRDefault="0025580B" w:rsidP="00BD397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580B" w:rsidRPr="0025580B" w:rsidTr="00D51568">
        <w:trPr>
          <w:trHeight w:val="737"/>
        </w:trPr>
        <w:tc>
          <w:tcPr>
            <w:tcW w:w="698" w:type="dxa"/>
            <w:vAlign w:val="center"/>
          </w:tcPr>
          <w:p w:rsidR="0025580B" w:rsidRPr="0025580B" w:rsidRDefault="0025580B" w:rsidP="00D5156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8653" w:type="dxa"/>
            <w:vAlign w:val="center"/>
          </w:tcPr>
          <w:p w:rsidR="0025580B" w:rsidRPr="0025580B" w:rsidRDefault="0025580B" w:rsidP="00BD397C">
            <w:pPr>
              <w:rPr>
                <w:rFonts w:ascii="Segoe UI" w:hAnsi="Segoe UI" w:cs="Segoe UI"/>
                <w:sz w:val="22"/>
                <w:szCs w:val="22"/>
              </w:rPr>
            </w:pPr>
            <w:r w:rsidRPr="0025580B">
              <w:rPr>
                <w:rFonts w:ascii="Segoe UI" w:hAnsi="Segoe UI" w:cs="Segoe UI"/>
                <w:sz w:val="22"/>
                <w:szCs w:val="22"/>
              </w:rPr>
              <w:t xml:space="preserve">Documento que haga constar el programa de estudio, pensum de estudios o estructura curricular, para hacer el estudio comparativo con el pensum de estudio o Currículo Nacional Base -CNB-, </w:t>
            </w:r>
            <w:r w:rsidR="002B3EFA">
              <w:rPr>
                <w:rFonts w:ascii="Segoe UI" w:hAnsi="Segoe UI" w:cs="Segoe UI"/>
                <w:sz w:val="22"/>
                <w:szCs w:val="22"/>
              </w:rPr>
              <w:t>según corresponda</w:t>
            </w:r>
          </w:p>
        </w:tc>
        <w:tc>
          <w:tcPr>
            <w:tcW w:w="1521" w:type="dxa"/>
            <w:vAlign w:val="center"/>
          </w:tcPr>
          <w:p w:rsidR="0025580B" w:rsidRPr="0025580B" w:rsidRDefault="0025580B" w:rsidP="00BD397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5580B" w:rsidRPr="0025580B" w:rsidRDefault="0025580B" w:rsidP="0025580B">
      <w:pPr>
        <w:jc w:val="both"/>
        <w:rPr>
          <w:rFonts w:ascii="Segoe UI" w:hAnsi="Segoe UI" w:cs="Segoe UI"/>
          <w:sz w:val="22"/>
          <w:szCs w:val="22"/>
        </w:rPr>
      </w:pPr>
      <w:r w:rsidRPr="0025580B">
        <w:rPr>
          <w:rFonts w:ascii="Segoe UI" w:hAnsi="Segoe UI" w:cs="Segoe UI"/>
          <w:sz w:val="22"/>
          <w:szCs w:val="22"/>
        </w:rPr>
        <w:t>* El solicitante tendrá un máximo de 3 meses para completar la papelería de identificación del estudiante, en atención a lo dispuesto en el Artículo 12 del Acuerdo Ministerial 1753-2019.</w:t>
      </w:r>
    </w:p>
    <w:p w:rsidR="004E77B4" w:rsidRDefault="004E77B4" w:rsidP="004E77B4">
      <w:pPr>
        <w:rPr>
          <w:rFonts w:ascii="Segoe UI" w:hAnsi="Segoe UI" w:cs="Segoe UI"/>
          <w:b/>
          <w:sz w:val="22"/>
          <w:szCs w:val="22"/>
        </w:rPr>
      </w:pPr>
    </w:p>
    <w:p w:rsidR="004E77B4" w:rsidRPr="004E77B4" w:rsidRDefault="004E77B4" w:rsidP="004E77B4">
      <w:pPr>
        <w:rPr>
          <w:rFonts w:ascii="Segoe UI" w:hAnsi="Segoe UI" w:cs="Segoe UI"/>
          <w:sz w:val="22"/>
          <w:szCs w:val="22"/>
        </w:rPr>
      </w:pPr>
      <w:r w:rsidRPr="004E77B4">
        <w:rPr>
          <w:rFonts w:ascii="Segoe UI" w:hAnsi="Segoe UI" w:cs="Segoe UI"/>
          <w:b/>
          <w:sz w:val="22"/>
          <w:szCs w:val="22"/>
        </w:rPr>
        <w:t>Nota:</w:t>
      </w:r>
      <w:r w:rsidRPr="004E77B4">
        <w:rPr>
          <w:rFonts w:ascii="Segoe UI" w:hAnsi="Segoe UI" w:cs="Segoe UI"/>
          <w:sz w:val="22"/>
          <w:szCs w:val="22"/>
        </w:rPr>
        <w:t xml:space="preserve"> El proceso de equivalencia aplica cuando hay un cambio de plan de estudio o estructura curricular. Será favorable si cumple con al menos el 75 % de las áreas, subáreas o asignaturas equivalentes. </w:t>
      </w:r>
    </w:p>
    <w:p w:rsidR="0025580B" w:rsidRDefault="0025580B" w:rsidP="008A3422">
      <w:pPr>
        <w:ind w:firstLine="708"/>
        <w:jc w:val="both"/>
        <w:rPr>
          <w:rFonts w:ascii="Segoe UI" w:hAnsi="Segoe UI" w:cs="Segoe UI"/>
          <w:sz w:val="22"/>
          <w:szCs w:val="22"/>
        </w:rPr>
      </w:pPr>
    </w:p>
    <w:sectPr w:rsidR="0025580B" w:rsidSect="00B3082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18" w:rsidRDefault="00604918" w:rsidP="003D767C">
      <w:r>
        <w:separator/>
      </w:r>
    </w:p>
  </w:endnote>
  <w:endnote w:type="continuationSeparator" w:id="0">
    <w:p w:rsidR="00604918" w:rsidRDefault="0060491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18" w:rsidRDefault="00604918" w:rsidP="003D767C">
      <w:r>
        <w:separator/>
      </w:r>
    </w:p>
  </w:footnote>
  <w:footnote w:type="continuationSeparator" w:id="0">
    <w:p w:rsidR="00604918" w:rsidRDefault="0060491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3F198E" w:rsidRPr="006908E6" w:rsidRDefault="00B07FCA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4350" cy="419100"/>
                <wp:effectExtent l="0" t="0" r="0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3F198E" w:rsidRPr="00735A5A" w:rsidRDefault="006C7377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DOCUMENTO</w:t>
          </w:r>
        </w:p>
      </w:tc>
    </w:tr>
    <w:tr w:rsidR="003F198E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3F198E" w:rsidRPr="00823A74" w:rsidRDefault="008A3422" w:rsidP="00D26A56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REQUISITOS</w:t>
          </w:r>
          <w:r w:rsidR="002F01F3">
            <w:rPr>
              <w:rFonts w:ascii="Arial" w:hAnsi="Arial" w:cs="Arial"/>
              <w:b/>
              <w:sz w:val="24"/>
            </w:rPr>
            <w:t xml:space="preserve"> PARA</w:t>
          </w:r>
          <w:r w:rsidR="00392FFA">
            <w:rPr>
              <w:rFonts w:ascii="Arial" w:hAnsi="Arial" w:cs="Arial"/>
              <w:b/>
              <w:sz w:val="24"/>
            </w:rPr>
            <w:t xml:space="preserve"> EQUIPARACIÓN</w:t>
          </w:r>
          <w:r w:rsidR="0025580B">
            <w:rPr>
              <w:rFonts w:ascii="Arial" w:hAnsi="Arial" w:cs="Arial"/>
              <w:b/>
              <w:sz w:val="24"/>
            </w:rPr>
            <w:t>/ EQUIVALENCIAS</w:t>
          </w:r>
          <w:r w:rsidR="00392FFA">
            <w:rPr>
              <w:rFonts w:ascii="Arial" w:hAnsi="Arial" w:cs="Arial"/>
              <w:b/>
              <w:sz w:val="24"/>
            </w:rPr>
            <w:t xml:space="preserve"> DE ESTUDIOS</w:t>
          </w:r>
        </w:p>
      </w:tc>
    </w:tr>
    <w:tr w:rsidR="003F198E" w:rsidTr="00133DBF">
      <w:trPr>
        <w:cantSplit/>
        <w:trHeight w:val="60"/>
      </w:trPr>
      <w:tc>
        <w:tcPr>
          <w:tcW w:w="856" w:type="dxa"/>
          <w:vMerge/>
        </w:tcPr>
        <w:p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3F198E" w:rsidP="00133DBF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9B7613">
            <w:rPr>
              <w:rFonts w:ascii="Arial" w:hAnsi="Arial" w:cs="Arial"/>
              <w:sz w:val="16"/>
            </w:rPr>
            <w:t>Acreditación de equiparaciones y equivalencias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8A404F" w:rsidRDefault="003F198E" w:rsidP="00601C6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601C60">
            <w:rPr>
              <w:rFonts w:ascii="Arial" w:hAnsi="Arial" w:cs="Arial"/>
              <w:b/>
              <w:sz w:val="16"/>
              <w:szCs w:val="16"/>
            </w:rPr>
            <w:t>no aplica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A25EDB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A37FB8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A37FB8">
            <w:rPr>
              <w:rFonts w:ascii="Arial" w:hAnsi="Arial" w:cs="Arial"/>
              <w:noProof/>
              <w:sz w:val="16"/>
            </w:rPr>
            <w:t>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CFB"/>
    <w:multiLevelType w:val="hybridMultilevel"/>
    <w:tmpl w:val="035C32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1B7457EB"/>
    <w:multiLevelType w:val="hybridMultilevel"/>
    <w:tmpl w:val="035C32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25130"/>
    <w:multiLevelType w:val="hybridMultilevel"/>
    <w:tmpl w:val="D688D0E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3"/>
  </w:num>
  <w:num w:numId="2">
    <w:abstractNumId w:val="32"/>
  </w:num>
  <w:num w:numId="3">
    <w:abstractNumId w:val="25"/>
  </w:num>
  <w:num w:numId="4">
    <w:abstractNumId w:val="8"/>
  </w:num>
  <w:num w:numId="5">
    <w:abstractNumId w:val="34"/>
  </w:num>
  <w:num w:numId="6">
    <w:abstractNumId w:val="19"/>
  </w:num>
  <w:num w:numId="7">
    <w:abstractNumId w:val="35"/>
  </w:num>
  <w:num w:numId="8">
    <w:abstractNumId w:val="18"/>
  </w:num>
  <w:num w:numId="9">
    <w:abstractNumId w:val="4"/>
  </w:num>
  <w:num w:numId="10">
    <w:abstractNumId w:val="38"/>
  </w:num>
  <w:num w:numId="11">
    <w:abstractNumId w:val="28"/>
  </w:num>
  <w:num w:numId="12">
    <w:abstractNumId w:val="17"/>
  </w:num>
  <w:num w:numId="13">
    <w:abstractNumId w:val="20"/>
  </w:num>
  <w:num w:numId="14">
    <w:abstractNumId w:val="11"/>
  </w:num>
  <w:num w:numId="15">
    <w:abstractNumId w:val="36"/>
  </w:num>
  <w:num w:numId="16">
    <w:abstractNumId w:val="29"/>
  </w:num>
  <w:num w:numId="17">
    <w:abstractNumId w:val="30"/>
  </w:num>
  <w:num w:numId="18">
    <w:abstractNumId w:val="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</w:num>
  <w:num w:numId="23">
    <w:abstractNumId w:val="9"/>
  </w:num>
  <w:num w:numId="24">
    <w:abstractNumId w:val="31"/>
  </w:num>
  <w:num w:numId="25">
    <w:abstractNumId w:val="23"/>
  </w:num>
  <w:num w:numId="26">
    <w:abstractNumId w:val="6"/>
  </w:num>
  <w:num w:numId="27">
    <w:abstractNumId w:val="1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6"/>
  </w:num>
  <w:num w:numId="31">
    <w:abstractNumId w:val="24"/>
  </w:num>
  <w:num w:numId="32">
    <w:abstractNumId w:val="10"/>
  </w:num>
  <w:num w:numId="33">
    <w:abstractNumId w:val="15"/>
  </w:num>
  <w:num w:numId="34">
    <w:abstractNumId w:val="3"/>
  </w:num>
  <w:num w:numId="35">
    <w:abstractNumId w:val="37"/>
  </w:num>
  <w:num w:numId="36">
    <w:abstractNumId w:val="26"/>
  </w:num>
  <w:num w:numId="37">
    <w:abstractNumId w:val="27"/>
  </w:num>
  <w:num w:numId="38">
    <w:abstractNumId w:val="22"/>
  </w:num>
  <w:num w:numId="39">
    <w:abstractNumId w:val="14"/>
  </w:num>
  <w:num w:numId="40">
    <w:abstractNumId w:val="0"/>
  </w:num>
  <w:num w:numId="41">
    <w:abstractNumId w:val="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13"/>
    <w:rsid w:val="00000712"/>
    <w:rsid w:val="000470CC"/>
    <w:rsid w:val="00051689"/>
    <w:rsid w:val="0006042E"/>
    <w:rsid w:val="00063A1B"/>
    <w:rsid w:val="0006777F"/>
    <w:rsid w:val="000A4B3F"/>
    <w:rsid w:val="000D479A"/>
    <w:rsid w:val="000E2596"/>
    <w:rsid w:val="000F23A7"/>
    <w:rsid w:val="00133DBF"/>
    <w:rsid w:val="00153DA2"/>
    <w:rsid w:val="0015471C"/>
    <w:rsid w:val="001E0E0B"/>
    <w:rsid w:val="001E45E0"/>
    <w:rsid w:val="002216A8"/>
    <w:rsid w:val="0025580B"/>
    <w:rsid w:val="002573D6"/>
    <w:rsid w:val="002815A9"/>
    <w:rsid w:val="00284555"/>
    <w:rsid w:val="0029731D"/>
    <w:rsid w:val="002B3EFA"/>
    <w:rsid w:val="002D4871"/>
    <w:rsid w:val="002D7971"/>
    <w:rsid w:val="002F01F3"/>
    <w:rsid w:val="00304CDD"/>
    <w:rsid w:val="00315436"/>
    <w:rsid w:val="0033518A"/>
    <w:rsid w:val="00335EBD"/>
    <w:rsid w:val="003365B7"/>
    <w:rsid w:val="00341D44"/>
    <w:rsid w:val="00346403"/>
    <w:rsid w:val="00350DB4"/>
    <w:rsid w:val="00356F9D"/>
    <w:rsid w:val="00361FCA"/>
    <w:rsid w:val="00362EED"/>
    <w:rsid w:val="003825A4"/>
    <w:rsid w:val="00392FFA"/>
    <w:rsid w:val="003D767C"/>
    <w:rsid w:val="003E3723"/>
    <w:rsid w:val="003F198E"/>
    <w:rsid w:val="003F26D0"/>
    <w:rsid w:val="003F27E1"/>
    <w:rsid w:val="00421815"/>
    <w:rsid w:val="00424F28"/>
    <w:rsid w:val="0043789C"/>
    <w:rsid w:val="00437BD8"/>
    <w:rsid w:val="00450B45"/>
    <w:rsid w:val="004527DA"/>
    <w:rsid w:val="0048091F"/>
    <w:rsid w:val="0048542C"/>
    <w:rsid w:val="00485FAF"/>
    <w:rsid w:val="004A42FE"/>
    <w:rsid w:val="004E2A63"/>
    <w:rsid w:val="004E6C83"/>
    <w:rsid w:val="004E7021"/>
    <w:rsid w:val="004E77B4"/>
    <w:rsid w:val="004F28EF"/>
    <w:rsid w:val="004F3927"/>
    <w:rsid w:val="00513D55"/>
    <w:rsid w:val="00544E6F"/>
    <w:rsid w:val="005913F5"/>
    <w:rsid w:val="005D7E41"/>
    <w:rsid w:val="005F6DD1"/>
    <w:rsid w:val="00601C60"/>
    <w:rsid w:val="00604918"/>
    <w:rsid w:val="00606BBA"/>
    <w:rsid w:val="00622085"/>
    <w:rsid w:val="00624DB9"/>
    <w:rsid w:val="00635B93"/>
    <w:rsid w:val="00662BC2"/>
    <w:rsid w:val="0066615A"/>
    <w:rsid w:val="0067323E"/>
    <w:rsid w:val="00690752"/>
    <w:rsid w:val="006B0823"/>
    <w:rsid w:val="006C1ABA"/>
    <w:rsid w:val="006C7377"/>
    <w:rsid w:val="006E622B"/>
    <w:rsid w:val="0070071D"/>
    <w:rsid w:val="00711E84"/>
    <w:rsid w:val="00716CFD"/>
    <w:rsid w:val="007210C6"/>
    <w:rsid w:val="00733D8C"/>
    <w:rsid w:val="00735A5A"/>
    <w:rsid w:val="007379D5"/>
    <w:rsid w:val="0075005C"/>
    <w:rsid w:val="00766B29"/>
    <w:rsid w:val="00767E3E"/>
    <w:rsid w:val="0077065F"/>
    <w:rsid w:val="0078101C"/>
    <w:rsid w:val="00786110"/>
    <w:rsid w:val="007A24A7"/>
    <w:rsid w:val="007A5F08"/>
    <w:rsid w:val="007C2A60"/>
    <w:rsid w:val="007D5403"/>
    <w:rsid w:val="007E31EC"/>
    <w:rsid w:val="007E77A3"/>
    <w:rsid w:val="007F7979"/>
    <w:rsid w:val="00800721"/>
    <w:rsid w:val="00803CAE"/>
    <w:rsid w:val="008106CF"/>
    <w:rsid w:val="00811F2D"/>
    <w:rsid w:val="00817218"/>
    <w:rsid w:val="00821EA2"/>
    <w:rsid w:val="00823A74"/>
    <w:rsid w:val="00851892"/>
    <w:rsid w:val="00880B9E"/>
    <w:rsid w:val="00887B4A"/>
    <w:rsid w:val="008A3422"/>
    <w:rsid w:val="008A404F"/>
    <w:rsid w:val="008A5FC4"/>
    <w:rsid w:val="008A786E"/>
    <w:rsid w:val="008D3300"/>
    <w:rsid w:val="008F180D"/>
    <w:rsid w:val="00911141"/>
    <w:rsid w:val="009235BE"/>
    <w:rsid w:val="00930A8B"/>
    <w:rsid w:val="009525BE"/>
    <w:rsid w:val="00953D18"/>
    <w:rsid w:val="00974E63"/>
    <w:rsid w:val="009A4EBD"/>
    <w:rsid w:val="009B7613"/>
    <w:rsid w:val="009C1899"/>
    <w:rsid w:val="009D16E0"/>
    <w:rsid w:val="009D48AA"/>
    <w:rsid w:val="009E146D"/>
    <w:rsid w:val="009E3088"/>
    <w:rsid w:val="009F61FF"/>
    <w:rsid w:val="00A042E3"/>
    <w:rsid w:val="00A079F8"/>
    <w:rsid w:val="00A1495F"/>
    <w:rsid w:val="00A218D2"/>
    <w:rsid w:val="00A25EDB"/>
    <w:rsid w:val="00A37FB8"/>
    <w:rsid w:val="00A41D2A"/>
    <w:rsid w:val="00A6732B"/>
    <w:rsid w:val="00B07FCA"/>
    <w:rsid w:val="00B20EAE"/>
    <w:rsid w:val="00B21CE2"/>
    <w:rsid w:val="00B30829"/>
    <w:rsid w:val="00B34783"/>
    <w:rsid w:val="00B470C7"/>
    <w:rsid w:val="00B77BB0"/>
    <w:rsid w:val="00B81CF7"/>
    <w:rsid w:val="00B907D8"/>
    <w:rsid w:val="00BB7841"/>
    <w:rsid w:val="00BC3750"/>
    <w:rsid w:val="00BD08AF"/>
    <w:rsid w:val="00BD5CFF"/>
    <w:rsid w:val="00C24B62"/>
    <w:rsid w:val="00C4180B"/>
    <w:rsid w:val="00C43D70"/>
    <w:rsid w:val="00C55727"/>
    <w:rsid w:val="00C66713"/>
    <w:rsid w:val="00C72DE4"/>
    <w:rsid w:val="00C73F5F"/>
    <w:rsid w:val="00CB0252"/>
    <w:rsid w:val="00CC1034"/>
    <w:rsid w:val="00CD690A"/>
    <w:rsid w:val="00CE462C"/>
    <w:rsid w:val="00CE52BD"/>
    <w:rsid w:val="00CE5E8C"/>
    <w:rsid w:val="00CE7DE6"/>
    <w:rsid w:val="00D03398"/>
    <w:rsid w:val="00D21666"/>
    <w:rsid w:val="00D25411"/>
    <w:rsid w:val="00D26A56"/>
    <w:rsid w:val="00D51568"/>
    <w:rsid w:val="00D522D2"/>
    <w:rsid w:val="00D644F4"/>
    <w:rsid w:val="00D85046"/>
    <w:rsid w:val="00DA0498"/>
    <w:rsid w:val="00DA2E83"/>
    <w:rsid w:val="00DD43B4"/>
    <w:rsid w:val="00DD521B"/>
    <w:rsid w:val="00DD5F15"/>
    <w:rsid w:val="00DD77A7"/>
    <w:rsid w:val="00E4041F"/>
    <w:rsid w:val="00E43C4D"/>
    <w:rsid w:val="00E74E47"/>
    <w:rsid w:val="00E82644"/>
    <w:rsid w:val="00E973F4"/>
    <w:rsid w:val="00E97F48"/>
    <w:rsid w:val="00EA55B4"/>
    <w:rsid w:val="00ED7B2B"/>
    <w:rsid w:val="00EE4741"/>
    <w:rsid w:val="00EF29D2"/>
    <w:rsid w:val="00F10E53"/>
    <w:rsid w:val="00F23E49"/>
    <w:rsid w:val="00F263AC"/>
    <w:rsid w:val="00F26526"/>
    <w:rsid w:val="00F41946"/>
    <w:rsid w:val="00F82037"/>
    <w:rsid w:val="00F921B3"/>
    <w:rsid w:val="00FA184B"/>
    <w:rsid w:val="00FC4379"/>
    <w:rsid w:val="00FC66E1"/>
    <w:rsid w:val="00FD0586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6951003F-2FFA-47DB-9A22-CBE82B34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atosSGC\pla-plt-01carta_v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pla-plt-01carta_ver</Template>
  <TotalTime>27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Pineda</dc:creator>
  <cp:keywords/>
  <dc:description/>
  <cp:lastModifiedBy>Ana Karina Pineda Sanchez de Dieguez</cp:lastModifiedBy>
  <cp:revision>11</cp:revision>
  <cp:lastPrinted>2019-01-22T15:08:00Z</cp:lastPrinted>
  <dcterms:created xsi:type="dcterms:W3CDTF">2019-07-02T18:13:00Z</dcterms:created>
  <dcterms:modified xsi:type="dcterms:W3CDTF">2019-07-04T19:57:00Z</dcterms:modified>
</cp:coreProperties>
</file>